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2446333C" w:rsidR="0028582E" w:rsidRDefault="0028582E" w:rsidP="0028582E">
      <w:pPr>
        <w:spacing w:line="256" w:lineRule="auto"/>
        <w:contextualSpacing/>
      </w:pPr>
      <w:r>
        <w:t xml:space="preserve">-Read </w:t>
      </w:r>
      <w:r w:rsidR="00981F38">
        <w:t>Psalm 46:1-3</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428CDC05" w:rsidR="0028582E" w:rsidRDefault="002A0883" w:rsidP="0028582E">
      <w:pPr>
        <w:spacing w:line="256" w:lineRule="auto"/>
        <w:contextualSpacing/>
      </w:pPr>
      <w:r>
        <w:t>Read</w:t>
      </w:r>
      <w:r w:rsidR="00981F38">
        <w:t xml:space="preserve"> Luke 10:25-37</w:t>
      </w:r>
      <w:r>
        <w:t xml:space="preserve"> </w:t>
      </w:r>
      <w:r w:rsidR="0028582E">
        <w:t>(Sunday,</w:t>
      </w:r>
      <w:r w:rsidR="00981F38">
        <w:t xml:space="preserve"> January 22</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981F38"/>
    <w:rsid w:val="00B1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2023-01-19T18:15:00Z</dcterms:created>
  <dcterms:modified xsi:type="dcterms:W3CDTF">2023-01-19T18:15:00Z</dcterms:modified>
</cp:coreProperties>
</file>